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B877" w14:textId="2B66AF9A" w:rsidR="00381D3C" w:rsidRDefault="00381D3C" w:rsidP="00B9301F">
      <w:pPr>
        <w:spacing w:after="0"/>
        <w:rPr>
          <w:b/>
          <w:bCs/>
        </w:rPr>
      </w:pPr>
      <w:r w:rsidRPr="00C32F37">
        <w:rPr>
          <w:b/>
          <w:bCs/>
        </w:rPr>
        <w:t xml:space="preserve">CTSA POD Call </w:t>
      </w:r>
      <w:r w:rsidR="00D61F2C">
        <w:rPr>
          <w:b/>
          <w:bCs/>
        </w:rPr>
        <w:t xml:space="preserve">June 2, </w:t>
      </w:r>
      <w:proofErr w:type="gramStart"/>
      <w:r w:rsidR="00D61F2C">
        <w:rPr>
          <w:b/>
          <w:bCs/>
        </w:rPr>
        <w:t>2026</w:t>
      </w:r>
      <w:proofErr w:type="gramEnd"/>
      <w:r w:rsidR="00D367AC" w:rsidRPr="00C32F37">
        <w:rPr>
          <w:b/>
          <w:bCs/>
        </w:rPr>
        <w:t xml:space="preserve"> | </w:t>
      </w:r>
      <w:r w:rsidRPr="00C32F37">
        <w:rPr>
          <w:b/>
          <w:bCs/>
        </w:rPr>
        <w:t>12:00 PST</w:t>
      </w:r>
    </w:p>
    <w:p w14:paraId="2AF7A481" w14:textId="77777777" w:rsidR="00B9301F" w:rsidRPr="00C32F37" w:rsidRDefault="00B9301F" w:rsidP="00B9301F">
      <w:pPr>
        <w:spacing w:after="0"/>
        <w:rPr>
          <w:b/>
          <w:bCs/>
        </w:rPr>
      </w:pPr>
    </w:p>
    <w:p w14:paraId="1C0E0593" w14:textId="77777777" w:rsidR="00D367AC" w:rsidRPr="00D367AC" w:rsidRDefault="00D367AC" w:rsidP="00B9301F">
      <w:pPr>
        <w:spacing w:after="0"/>
      </w:pPr>
      <w:r w:rsidRPr="00D367AC">
        <w:rPr>
          <w:b/>
          <w:bCs/>
          <w:u w:val="single"/>
        </w:rPr>
        <w:t>Attendees</w:t>
      </w:r>
      <w:r w:rsidRPr="00D367AC">
        <w:rPr>
          <w:b/>
          <w:bCs/>
        </w:rPr>
        <w:t>:</w:t>
      </w:r>
    </w:p>
    <w:p w14:paraId="3BF55312" w14:textId="3D8545B6" w:rsidR="00D367AC" w:rsidRPr="00C612A6" w:rsidRDefault="00D367AC" w:rsidP="00B9301F">
      <w:pPr>
        <w:spacing w:after="0"/>
      </w:pPr>
      <w:r w:rsidRPr="00C612A6">
        <w:t>Dan Cooper</w:t>
      </w:r>
      <w:r w:rsidR="00ED5378" w:rsidRPr="00C612A6">
        <w:t>,</w:t>
      </w:r>
      <w:r w:rsidRPr="00C612A6">
        <w:t xml:space="preserve"> </w:t>
      </w:r>
      <w:r w:rsidR="00E66561" w:rsidRPr="00C612A6">
        <w:t>UC Irvine</w:t>
      </w:r>
    </w:p>
    <w:p w14:paraId="7D9F4C3C" w14:textId="4A224335" w:rsidR="00E634A1" w:rsidRPr="00C612A6" w:rsidRDefault="00E634A1" w:rsidP="00B9301F">
      <w:pPr>
        <w:spacing w:after="0"/>
      </w:pPr>
      <w:r w:rsidRPr="00C612A6">
        <w:t>Eric Vilain, UC Irvine</w:t>
      </w:r>
    </w:p>
    <w:p w14:paraId="45DF31B4" w14:textId="19B3B3F0" w:rsidR="00E66561" w:rsidRPr="00C612A6" w:rsidRDefault="00126ADB" w:rsidP="00B9301F">
      <w:pPr>
        <w:spacing w:after="0"/>
      </w:pPr>
      <w:r w:rsidRPr="00C612A6">
        <w:t>Andria Meyer</w:t>
      </w:r>
      <w:r w:rsidR="00E66561" w:rsidRPr="00C612A6">
        <w:t xml:space="preserve"> UC Irvine</w:t>
      </w:r>
    </w:p>
    <w:p w14:paraId="151B810E" w14:textId="3A450CDE" w:rsidR="00E66561" w:rsidRPr="00C612A6" w:rsidRDefault="00E66561" w:rsidP="00B9301F">
      <w:pPr>
        <w:spacing w:after="0"/>
      </w:pPr>
      <w:r w:rsidRPr="00C612A6">
        <w:t>Nancy Pandhi</w:t>
      </w:r>
      <w:r w:rsidR="00ED5378" w:rsidRPr="00C612A6">
        <w:t>,</w:t>
      </w:r>
      <w:r w:rsidRPr="00C612A6">
        <w:t xml:space="preserve"> </w:t>
      </w:r>
      <w:r w:rsidR="00ED5378" w:rsidRPr="00C612A6">
        <w:t>University of New Mexico</w:t>
      </w:r>
    </w:p>
    <w:p w14:paraId="3E3EE08C" w14:textId="77777777" w:rsidR="00B866FF" w:rsidRPr="00C612A6" w:rsidRDefault="00B866FF" w:rsidP="00B9301F">
      <w:pPr>
        <w:spacing w:after="0"/>
      </w:pPr>
      <w:r w:rsidRPr="00C612A6">
        <w:t>Ashley Kapron, University of Utah</w:t>
      </w:r>
    </w:p>
    <w:p w14:paraId="3AFF8075" w14:textId="77777777" w:rsidR="00717A8D" w:rsidRPr="00C612A6" w:rsidRDefault="00717A8D" w:rsidP="00717A8D">
      <w:pPr>
        <w:spacing w:after="0"/>
      </w:pPr>
      <w:r w:rsidRPr="00C612A6">
        <w:t>Rachel Hess, University of Utah</w:t>
      </w:r>
    </w:p>
    <w:p w14:paraId="19140358" w14:textId="17757498" w:rsidR="00E66561" w:rsidRPr="00C612A6" w:rsidRDefault="00E66561" w:rsidP="00B9301F">
      <w:pPr>
        <w:spacing w:after="0"/>
      </w:pPr>
      <w:r w:rsidRPr="00C612A6">
        <w:t>Tong Sun</w:t>
      </w:r>
      <w:r w:rsidR="00ED5378" w:rsidRPr="00C612A6">
        <w:t>,</w:t>
      </w:r>
      <w:r w:rsidRPr="00C612A6">
        <w:t xml:space="preserve"> </w:t>
      </w:r>
      <w:r w:rsidR="00ED5378" w:rsidRPr="00C612A6">
        <w:t>University of Washington</w:t>
      </w:r>
    </w:p>
    <w:p w14:paraId="0D7BA9F4" w14:textId="6B6DD6BA" w:rsidR="00944654" w:rsidRPr="00C612A6" w:rsidRDefault="00944654" w:rsidP="00B9301F">
      <w:pPr>
        <w:spacing w:after="0"/>
      </w:pPr>
      <w:r w:rsidRPr="00C612A6">
        <w:t>Molly Belinski</w:t>
      </w:r>
      <w:r w:rsidR="00F2740A" w:rsidRPr="00C612A6">
        <w:t xml:space="preserve">, UC San </w:t>
      </w:r>
      <w:r w:rsidR="00815B2A" w:rsidRPr="00C612A6">
        <w:t>F</w:t>
      </w:r>
      <w:r w:rsidR="00F2740A" w:rsidRPr="00C612A6">
        <w:t>rancisco</w:t>
      </w:r>
    </w:p>
    <w:p w14:paraId="3A82619C" w14:textId="6D9B37EC" w:rsidR="001679C1" w:rsidRPr="00C612A6" w:rsidRDefault="001679C1" w:rsidP="00B9301F">
      <w:pPr>
        <w:spacing w:after="0"/>
      </w:pPr>
      <w:r w:rsidRPr="00C612A6">
        <w:t xml:space="preserve">Janine Higgins, </w:t>
      </w:r>
      <w:r w:rsidR="00A05DF0" w:rsidRPr="00C612A6">
        <w:t>University of Colorado</w:t>
      </w:r>
    </w:p>
    <w:p w14:paraId="5522842A" w14:textId="50E453E8" w:rsidR="00AC2390" w:rsidRPr="00C612A6" w:rsidRDefault="00AC2390" w:rsidP="00AC2390">
      <w:pPr>
        <w:spacing w:after="0"/>
      </w:pPr>
      <w:r w:rsidRPr="00C612A6">
        <w:t>Sally Radovick, University of Arizona</w:t>
      </w:r>
    </w:p>
    <w:p w14:paraId="1F1A2CB8" w14:textId="7A75F949" w:rsidR="00126ADB" w:rsidRPr="00C612A6" w:rsidRDefault="00126ADB" w:rsidP="00AC2390">
      <w:pPr>
        <w:spacing w:after="0"/>
      </w:pPr>
      <w:r w:rsidRPr="00C612A6">
        <w:t>Carla Cordovam University of New Mexico</w:t>
      </w:r>
    </w:p>
    <w:p w14:paraId="04413ACB" w14:textId="72BF83CC" w:rsidR="00126ADB" w:rsidRPr="00AC2390" w:rsidRDefault="00126ADB" w:rsidP="00AC2390">
      <w:pPr>
        <w:spacing w:after="0"/>
      </w:pPr>
      <w:r w:rsidRPr="00C612A6">
        <w:t>Ron Sokol, University of Colorado</w:t>
      </w:r>
    </w:p>
    <w:p w14:paraId="141E2E77" w14:textId="77777777" w:rsidR="00B624E2" w:rsidRPr="00E14319" w:rsidRDefault="00B624E2" w:rsidP="00B9301F">
      <w:pPr>
        <w:spacing w:after="0"/>
      </w:pPr>
    </w:p>
    <w:p w14:paraId="5065D15F" w14:textId="3551B4EC" w:rsidR="00FF1DB7" w:rsidRPr="00C32F37" w:rsidRDefault="002E18FF" w:rsidP="00B9301F">
      <w:pPr>
        <w:spacing w:after="0"/>
        <w:rPr>
          <w:b/>
          <w:bCs/>
        </w:rPr>
      </w:pPr>
      <w:r w:rsidRPr="00C32F37">
        <w:rPr>
          <w:b/>
          <w:bCs/>
          <w:u w:val="single"/>
        </w:rPr>
        <w:t>Agenda</w:t>
      </w:r>
      <w:r w:rsidR="001611DF" w:rsidRPr="00C32F37">
        <w:rPr>
          <w:b/>
          <w:bCs/>
          <w:u w:val="single"/>
        </w:rPr>
        <w:t xml:space="preserve"> and Minutes</w:t>
      </w:r>
      <w:r w:rsidRPr="00C32F37">
        <w:rPr>
          <w:b/>
          <w:bCs/>
        </w:rPr>
        <w:t>:</w:t>
      </w:r>
    </w:p>
    <w:p w14:paraId="4CD8D65C" w14:textId="77777777" w:rsidR="00AC2390" w:rsidRPr="001B3375" w:rsidRDefault="00AC2390" w:rsidP="00AC2390">
      <w:pPr>
        <w:pStyle w:val="ListParagraph"/>
      </w:pPr>
    </w:p>
    <w:p w14:paraId="1EA83A97" w14:textId="433434C6" w:rsidR="006C5FAA" w:rsidRDefault="006C5FAA" w:rsidP="006C5FAA">
      <w:pPr>
        <w:pStyle w:val="ListParagraph"/>
        <w:numPr>
          <w:ilvl w:val="0"/>
          <w:numId w:val="13"/>
        </w:numPr>
      </w:pPr>
      <w:r w:rsidRPr="00D61F2C">
        <w:t xml:space="preserve">Demo of an AI assistant made to help CTSI faculty and </w:t>
      </w:r>
      <w:proofErr w:type="gramStart"/>
      <w:r w:rsidRPr="00D61F2C">
        <w:t>staff</w:t>
      </w:r>
      <w:proofErr w:type="gramEnd"/>
      <w:r w:rsidRPr="00D61F2C">
        <w:t xml:space="preserve"> and institutional collaborators get to know the new CTSI grant (Molly Belinski)</w:t>
      </w:r>
      <w:r>
        <w:t>.</w:t>
      </w:r>
    </w:p>
    <w:p w14:paraId="36DC6D13" w14:textId="77777777" w:rsidR="006C5FAA" w:rsidRDefault="006C5FAA" w:rsidP="006C5FAA">
      <w:pPr>
        <w:ind w:left="1080"/>
      </w:pPr>
      <w:r>
        <w:t xml:space="preserve">Discussion on using customized Chat GPT to examine your grant and parameters to put in place for source material. Utilization of institutional Chat that does not feed into Chat. </w:t>
      </w:r>
    </w:p>
    <w:p w14:paraId="5C13C888" w14:textId="63C669AC" w:rsidR="006C5FAA" w:rsidRDefault="006C5FAA" w:rsidP="006C5FAA">
      <w:pPr>
        <w:pStyle w:val="ListParagraph"/>
        <w:numPr>
          <w:ilvl w:val="0"/>
          <w:numId w:val="13"/>
        </w:numPr>
      </w:pPr>
      <w:r w:rsidRPr="006C5FAA">
        <w:rPr>
          <w:b/>
          <w:bCs/>
        </w:rPr>
        <w:t>NCATS shift in K12 policy</w:t>
      </w:r>
      <w:r w:rsidRPr="006C5FAA">
        <w:t>. NCATS is not approving K12 appointments if the faculty have submitted an independent K, unless they submit in the last year of the K12. For instance, we have a 2</w:t>
      </w:r>
      <w:r w:rsidRPr="006C5FAA">
        <w:rPr>
          <w:vertAlign w:val="superscript"/>
        </w:rPr>
        <w:t>nd</w:t>
      </w:r>
      <w:r w:rsidRPr="006C5FAA">
        <w:t xml:space="preserve"> year K12 who submitted a K23 in March and is supposed to start year 3 of K12 in July but will not be approved by NCATS. Mike K. addressed this in the CCOS meeting last week. We are very concerned this new approach to K12 appointments will create unnecessary funding gaps at the end of the K12. ACTS and AAMC are aware of this and </w:t>
      </w:r>
      <w:r w:rsidR="004A6E31">
        <w:t xml:space="preserve">are </w:t>
      </w:r>
      <w:r w:rsidRPr="006C5FAA">
        <w:t>considering advocacy pathways. How are other sites managing this shift in policy?</w:t>
      </w:r>
    </w:p>
    <w:p w14:paraId="1381E4D4" w14:textId="20300AF7" w:rsidR="004A6E31" w:rsidRPr="004A6E31" w:rsidRDefault="004A6E31" w:rsidP="004A6E31">
      <w:pPr>
        <w:pStyle w:val="ListParagraph"/>
      </w:pPr>
      <w:r w:rsidRPr="004A6E31">
        <w:t>Discussion on how long people keep individuals on K</w:t>
      </w:r>
      <w:r>
        <w:t>. Most do 2-3 years on K. Consensus is that this makes it harder not easier on K Awardees. Appointment makes a difference for application cycle as well. Question as if this applies to the smaller R applications as well?</w:t>
      </w:r>
    </w:p>
    <w:p w14:paraId="1EA08484" w14:textId="1A133B83" w:rsidR="004A6E31" w:rsidRPr="006C5FAA" w:rsidRDefault="004A6E31" w:rsidP="004A6E31">
      <w:pPr>
        <w:ind w:left="360"/>
      </w:pPr>
    </w:p>
    <w:p w14:paraId="682137CE" w14:textId="77777777" w:rsidR="006C5FAA" w:rsidRDefault="006C5FAA" w:rsidP="00126ADB">
      <w:pPr>
        <w:ind w:left="1080"/>
      </w:pPr>
    </w:p>
    <w:p w14:paraId="49AE5282" w14:textId="77777777" w:rsidR="006C5FAA" w:rsidRPr="00D61F2C" w:rsidRDefault="006C5FAA" w:rsidP="00126ADB">
      <w:pPr>
        <w:ind w:left="1080"/>
      </w:pPr>
    </w:p>
    <w:p w14:paraId="50E1926F" w14:textId="77777777" w:rsidR="00D61F2C" w:rsidRPr="00D61F2C" w:rsidRDefault="00D61F2C" w:rsidP="00D61F2C">
      <w:pPr>
        <w:pStyle w:val="ListParagraph"/>
      </w:pPr>
    </w:p>
    <w:p w14:paraId="34E3C1EE" w14:textId="144F4496" w:rsidR="006C5FAA" w:rsidRDefault="00D61F2C" w:rsidP="006C5FAA">
      <w:pPr>
        <w:pStyle w:val="ListParagraph"/>
        <w:numPr>
          <w:ilvl w:val="0"/>
          <w:numId w:val="13"/>
        </w:numPr>
      </w:pPr>
      <w:r w:rsidRPr="00D61F2C">
        <w:t>Oversight for inclusion of International Authors in publications citing UM1/K12/T32 grants</w:t>
      </w:r>
    </w:p>
    <w:p w14:paraId="133C7757" w14:textId="2A7FE108" w:rsidR="00C612A6" w:rsidRDefault="00C612A6" w:rsidP="00C612A6">
      <w:pPr>
        <w:pStyle w:val="ListParagraph"/>
      </w:pPr>
      <w:r>
        <w:t>Ask for NIH guidance on how to monitor/manage this for reporting when the publication sites your award.</w:t>
      </w:r>
    </w:p>
    <w:p w14:paraId="1B7986AB" w14:textId="77777777" w:rsidR="00C612A6" w:rsidRDefault="00C612A6" w:rsidP="00C612A6">
      <w:pPr>
        <w:pStyle w:val="ListParagraph"/>
      </w:pPr>
    </w:p>
    <w:p w14:paraId="63D5703A" w14:textId="77777777" w:rsidR="004A6E31" w:rsidRDefault="004A6E31" w:rsidP="004A6E31">
      <w:pPr>
        <w:pStyle w:val="ListParagraph"/>
      </w:pPr>
    </w:p>
    <w:p w14:paraId="7014DE40" w14:textId="5A539065" w:rsidR="006C5FAA" w:rsidRDefault="00D61F2C" w:rsidP="006C5FAA">
      <w:pPr>
        <w:pStyle w:val="ListParagraph"/>
        <w:numPr>
          <w:ilvl w:val="0"/>
          <w:numId w:val="13"/>
        </w:numPr>
      </w:pPr>
      <w:r w:rsidRPr="00D61F2C">
        <w:t xml:space="preserve">Oversight of timely open access </w:t>
      </w:r>
      <w:proofErr w:type="gramStart"/>
      <w:r w:rsidRPr="00D61F2C">
        <w:t>for</w:t>
      </w:r>
      <w:proofErr w:type="gramEnd"/>
      <w:r w:rsidRPr="00D61F2C">
        <w:t xml:space="preserve"> new publications citing CTSA grants (Ron Sokol)</w:t>
      </w:r>
    </w:p>
    <w:p w14:paraId="5BE2EB35" w14:textId="5F58A1BD" w:rsidR="00296A8B" w:rsidRDefault="00296A8B" w:rsidP="00296A8B">
      <w:pPr>
        <w:pStyle w:val="ListParagraph"/>
      </w:pPr>
      <w:r>
        <w:t>In process is accepted only accepted if 3 months or younger. Want people to cite the grant but there are limited personnel and financial resources</w:t>
      </w:r>
      <w:r w:rsidR="007625C2">
        <w:t xml:space="preserve"> to manage compliance. What are the options? Can upload on your own to PubMed Central but there are some </w:t>
      </w:r>
      <w:proofErr w:type="gramStart"/>
      <w:r w:rsidR="007625C2">
        <w:t>journals</w:t>
      </w:r>
      <w:proofErr w:type="gramEnd"/>
      <w:r w:rsidR="007625C2">
        <w:t xml:space="preserve"> don’t allow it.</w:t>
      </w:r>
    </w:p>
    <w:p w14:paraId="5392E484" w14:textId="77777777" w:rsidR="006C5FAA" w:rsidRDefault="006C5FAA" w:rsidP="006C5FAA">
      <w:pPr>
        <w:pStyle w:val="ListParagraph"/>
      </w:pPr>
    </w:p>
    <w:p w14:paraId="79F2AF60" w14:textId="77777777" w:rsidR="006C5FAA" w:rsidRDefault="00D61F2C" w:rsidP="006C5FAA">
      <w:pPr>
        <w:pStyle w:val="ListParagraph"/>
        <w:numPr>
          <w:ilvl w:val="0"/>
          <w:numId w:val="13"/>
        </w:numPr>
      </w:pPr>
      <w:r w:rsidRPr="00D61F2C">
        <w:t>“Health crisis” function of the Hub? Has it been activated?</w:t>
      </w:r>
    </w:p>
    <w:p w14:paraId="009D3ED7" w14:textId="52EC78B0" w:rsidR="007625C2" w:rsidRDefault="007625C2" w:rsidP="007625C2">
      <w:pPr>
        <w:pStyle w:val="ListParagraph"/>
      </w:pPr>
      <w:r>
        <w:t>Briefly discussed chemical scare in OC and the CTSA’s proposed response in Irvine.</w:t>
      </w:r>
    </w:p>
    <w:p w14:paraId="6E3EF3E7" w14:textId="77777777" w:rsidR="006C5FAA" w:rsidRDefault="006C5FAA" w:rsidP="006C5FAA">
      <w:pPr>
        <w:pStyle w:val="ListParagraph"/>
      </w:pPr>
    </w:p>
    <w:p w14:paraId="7C86D5A9" w14:textId="24B2C9C1" w:rsidR="00D61F2C" w:rsidRDefault="006C5FAA" w:rsidP="006C5FAA">
      <w:pPr>
        <w:pStyle w:val="ListParagraph"/>
        <w:numPr>
          <w:ilvl w:val="0"/>
          <w:numId w:val="13"/>
        </w:numPr>
      </w:pPr>
      <w:r>
        <w:t>6</w:t>
      </w:r>
      <w:r w:rsidR="00D61F2C" w:rsidRPr="00D61F2C">
        <w:t>. How are Hubs dealing with the somewhat ongoing painful transition of hubs providing services to enhance all clinical research at relatively low cost, to our current goals of supporting "translational science" as a distinct function. (This came up in some discussions I had with early career researchers at last week's American College of Sports Medicine national meeting) (Dan Cooper)</w:t>
      </w:r>
    </w:p>
    <w:p w14:paraId="557279EA" w14:textId="09D249A6" w:rsidR="00D61F2C" w:rsidRDefault="007625C2" w:rsidP="00D61F2C">
      <w:pPr>
        <w:pStyle w:val="ListParagraph"/>
      </w:pPr>
      <w:r>
        <w:t>Not discussed</w:t>
      </w:r>
    </w:p>
    <w:p w14:paraId="1F1D2C4C" w14:textId="77777777" w:rsidR="007625C2" w:rsidRPr="00D61F2C" w:rsidRDefault="007625C2" w:rsidP="00D61F2C">
      <w:pPr>
        <w:pStyle w:val="ListParagraph"/>
      </w:pPr>
    </w:p>
    <w:p w14:paraId="5BBFB9B1" w14:textId="34F039DC" w:rsidR="00D61F2C" w:rsidRPr="00D61F2C" w:rsidRDefault="00D61F2C" w:rsidP="004A6E31">
      <w:pPr>
        <w:pStyle w:val="ListParagraph"/>
        <w:numPr>
          <w:ilvl w:val="0"/>
          <w:numId w:val="13"/>
        </w:numPr>
      </w:pPr>
      <w:r w:rsidRPr="00D61F2C">
        <w:t xml:space="preserve"> Ongoing uncertainty about whether it is worth for our hubs to encourage applications for RC2 or CCIA grants...no recent funding to the best of our knowledge.</w:t>
      </w:r>
    </w:p>
    <w:p w14:paraId="288F4484" w14:textId="0298ECBF" w:rsidR="00831146" w:rsidRPr="001B3375" w:rsidRDefault="007625C2" w:rsidP="00831146">
      <w:pPr>
        <w:pStyle w:val="ListParagraph"/>
      </w:pPr>
      <w:r>
        <w:t>Not discussed</w:t>
      </w:r>
    </w:p>
    <w:p w14:paraId="68D59501" w14:textId="77777777" w:rsidR="00365D4A" w:rsidRPr="00761F65" w:rsidRDefault="00365D4A" w:rsidP="00761F65">
      <w:pPr>
        <w:pStyle w:val="ListParagraph"/>
      </w:pPr>
    </w:p>
    <w:sectPr w:rsidR="00365D4A" w:rsidRPr="0076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988"/>
    <w:multiLevelType w:val="multilevel"/>
    <w:tmpl w:val="1660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94185"/>
    <w:multiLevelType w:val="hybridMultilevel"/>
    <w:tmpl w:val="A50679F6"/>
    <w:lvl w:ilvl="0" w:tplc="0409000F">
      <w:start w:val="1"/>
      <w:numFmt w:val="decimal"/>
      <w:lvlText w:val="%1."/>
      <w:lvlJc w:val="left"/>
      <w:pPr>
        <w:ind w:left="297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29475107"/>
    <w:multiLevelType w:val="hybridMultilevel"/>
    <w:tmpl w:val="DC80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86F6A"/>
    <w:multiLevelType w:val="multilevel"/>
    <w:tmpl w:val="08EA41EE"/>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480A1A"/>
    <w:multiLevelType w:val="hybridMultilevel"/>
    <w:tmpl w:val="5612762C"/>
    <w:lvl w:ilvl="0" w:tplc="E8EC5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B0604"/>
    <w:multiLevelType w:val="multilevel"/>
    <w:tmpl w:val="09FC8B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065E8"/>
    <w:multiLevelType w:val="multilevel"/>
    <w:tmpl w:val="6534F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285794"/>
    <w:multiLevelType w:val="hybridMultilevel"/>
    <w:tmpl w:val="D85E0D46"/>
    <w:lvl w:ilvl="0" w:tplc="3940D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0B386E"/>
    <w:multiLevelType w:val="hybridMultilevel"/>
    <w:tmpl w:val="E744B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B5C57"/>
    <w:multiLevelType w:val="hybridMultilevel"/>
    <w:tmpl w:val="0F82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77A20"/>
    <w:multiLevelType w:val="multilevel"/>
    <w:tmpl w:val="BCB27186"/>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71A94191"/>
    <w:multiLevelType w:val="hybridMultilevel"/>
    <w:tmpl w:val="44E2235E"/>
    <w:lvl w:ilvl="0" w:tplc="0EB44E7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2821050">
    <w:abstractNumId w:val="1"/>
  </w:num>
  <w:num w:numId="2" w16cid:durableId="945038400">
    <w:abstractNumId w:val="8"/>
  </w:num>
  <w:num w:numId="3" w16cid:durableId="783034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7725">
    <w:abstractNumId w:val="2"/>
  </w:num>
  <w:num w:numId="5" w16cid:durableId="66847737">
    <w:abstractNumId w:val="3"/>
  </w:num>
  <w:num w:numId="6" w16cid:durableId="1845777216">
    <w:abstractNumId w:val="4"/>
  </w:num>
  <w:num w:numId="7" w16cid:durableId="1162887590">
    <w:abstractNumId w:val="5"/>
  </w:num>
  <w:num w:numId="8" w16cid:durableId="1130518616">
    <w:abstractNumId w:val="10"/>
  </w:num>
  <w:num w:numId="9" w16cid:durableId="634944830">
    <w:abstractNumId w:val="10"/>
    <w:lvlOverride w:ilvl="1">
      <w:startOverride w:val="1"/>
    </w:lvlOverride>
  </w:num>
  <w:num w:numId="10" w16cid:durableId="1367606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84379">
    <w:abstractNumId w:val="7"/>
  </w:num>
  <w:num w:numId="12" w16cid:durableId="1517038610">
    <w:abstractNumId w:val="0"/>
  </w:num>
  <w:num w:numId="13" w16cid:durableId="580456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3C"/>
    <w:rsid w:val="00000E0C"/>
    <w:rsid w:val="000027E5"/>
    <w:rsid w:val="000042D1"/>
    <w:rsid w:val="000122DB"/>
    <w:rsid w:val="00012394"/>
    <w:rsid w:val="000172FC"/>
    <w:rsid w:val="00017DD0"/>
    <w:rsid w:val="0002406E"/>
    <w:rsid w:val="000279B5"/>
    <w:rsid w:val="00031C47"/>
    <w:rsid w:val="000378B0"/>
    <w:rsid w:val="00040406"/>
    <w:rsid w:val="00042126"/>
    <w:rsid w:val="00045845"/>
    <w:rsid w:val="00047FD8"/>
    <w:rsid w:val="0005283F"/>
    <w:rsid w:val="00054FCD"/>
    <w:rsid w:val="00055431"/>
    <w:rsid w:val="000576D8"/>
    <w:rsid w:val="00062541"/>
    <w:rsid w:val="0007238D"/>
    <w:rsid w:val="000764A6"/>
    <w:rsid w:val="00085263"/>
    <w:rsid w:val="000923FB"/>
    <w:rsid w:val="000933D2"/>
    <w:rsid w:val="000A0803"/>
    <w:rsid w:val="000A6D39"/>
    <w:rsid w:val="000C1159"/>
    <w:rsid w:val="000D4B5C"/>
    <w:rsid w:val="000D4FEA"/>
    <w:rsid w:val="000F5E92"/>
    <w:rsid w:val="000F7831"/>
    <w:rsid w:val="001047C0"/>
    <w:rsid w:val="001109A7"/>
    <w:rsid w:val="00110FA0"/>
    <w:rsid w:val="0011382E"/>
    <w:rsid w:val="00126ADB"/>
    <w:rsid w:val="00133F56"/>
    <w:rsid w:val="001379BF"/>
    <w:rsid w:val="00142CAF"/>
    <w:rsid w:val="00144298"/>
    <w:rsid w:val="0014499E"/>
    <w:rsid w:val="00153044"/>
    <w:rsid w:val="00153603"/>
    <w:rsid w:val="001611DF"/>
    <w:rsid w:val="0016305B"/>
    <w:rsid w:val="00163A5E"/>
    <w:rsid w:val="001664D5"/>
    <w:rsid w:val="00166D9D"/>
    <w:rsid w:val="001679C1"/>
    <w:rsid w:val="00170D99"/>
    <w:rsid w:val="0017352D"/>
    <w:rsid w:val="00180DF0"/>
    <w:rsid w:val="00182980"/>
    <w:rsid w:val="00190E22"/>
    <w:rsid w:val="001944AF"/>
    <w:rsid w:val="001A2BDD"/>
    <w:rsid w:val="001B2755"/>
    <w:rsid w:val="001B3375"/>
    <w:rsid w:val="001C2139"/>
    <w:rsid w:val="001C2EC5"/>
    <w:rsid w:val="001D214F"/>
    <w:rsid w:val="001D704D"/>
    <w:rsid w:val="001D7337"/>
    <w:rsid w:val="001E2716"/>
    <w:rsid w:val="001E529B"/>
    <w:rsid w:val="001F4026"/>
    <w:rsid w:val="001F5BAC"/>
    <w:rsid w:val="001F652B"/>
    <w:rsid w:val="002006C5"/>
    <w:rsid w:val="00202905"/>
    <w:rsid w:val="002054A2"/>
    <w:rsid w:val="00207BF5"/>
    <w:rsid w:val="00211969"/>
    <w:rsid w:val="00222AF3"/>
    <w:rsid w:val="0022662F"/>
    <w:rsid w:val="002410AD"/>
    <w:rsid w:val="00241BAF"/>
    <w:rsid w:val="00242210"/>
    <w:rsid w:val="002433B6"/>
    <w:rsid w:val="00243785"/>
    <w:rsid w:val="00257162"/>
    <w:rsid w:val="00263931"/>
    <w:rsid w:val="00265BBA"/>
    <w:rsid w:val="00287B47"/>
    <w:rsid w:val="00296A8B"/>
    <w:rsid w:val="002A47EF"/>
    <w:rsid w:val="002C3EC6"/>
    <w:rsid w:val="002E0A90"/>
    <w:rsid w:val="002E18FF"/>
    <w:rsid w:val="003142F5"/>
    <w:rsid w:val="0031547C"/>
    <w:rsid w:val="00324359"/>
    <w:rsid w:val="00331CE3"/>
    <w:rsid w:val="00344B2B"/>
    <w:rsid w:val="003457AD"/>
    <w:rsid w:val="003509C7"/>
    <w:rsid w:val="003545BC"/>
    <w:rsid w:val="00362489"/>
    <w:rsid w:val="00365D4A"/>
    <w:rsid w:val="0036618E"/>
    <w:rsid w:val="00373CFD"/>
    <w:rsid w:val="00380C7F"/>
    <w:rsid w:val="00381D3C"/>
    <w:rsid w:val="0039081F"/>
    <w:rsid w:val="00391E27"/>
    <w:rsid w:val="00394A4B"/>
    <w:rsid w:val="00395D07"/>
    <w:rsid w:val="003A1F3B"/>
    <w:rsid w:val="003A64DD"/>
    <w:rsid w:val="003B6269"/>
    <w:rsid w:val="003B7F3B"/>
    <w:rsid w:val="003D3E2B"/>
    <w:rsid w:val="003F1150"/>
    <w:rsid w:val="003F6878"/>
    <w:rsid w:val="00412713"/>
    <w:rsid w:val="004154B7"/>
    <w:rsid w:val="00430C41"/>
    <w:rsid w:val="00441F96"/>
    <w:rsid w:val="004628F0"/>
    <w:rsid w:val="00463178"/>
    <w:rsid w:val="004648F3"/>
    <w:rsid w:val="00465834"/>
    <w:rsid w:val="0046613D"/>
    <w:rsid w:val="004710A0"/>
    <w:rsid w:val="004A06E2"/>
    <w:rsid w:val="004A6E31"/>
    <w:rsid w:val="004D35E9"/>
    <w:rsid w:val="004D5F6E"/>
    <w:rsid w:val="004F174E"/>
    <w:rsid w:val="004F5762"/>
    <w:rsid w:val="004F74EE"/>
    <w:rsid w:val="00504048"/>
    <w:rsid w:val="00520BE5"/>
    <w:rsid w:val="00523EF9"/>
    <w:rsid w:val="0053584E"/>
    <w:rsid w:val="005358E0"/>
    <w:rsid w:val="0054002E"/>
    <w:rsid w:val="0055149C"/>
    <w:rsid w:val="00583A35"/>
    <w:rsid w:val="00584998"/>
    <w:rsid w:val="00585A3E"/>
    <w:rsid w:val="0059092E"/>
    <w:rsid w:val="0059146D"/>
    <w:rsid w:val="005A272C"/>
    <w:rsid w:val="005A62C0"/>
    <w:rsid w:val="005B1F5C"/>
    <w:rsid w:val="005B3C2C"/>
    <w:rsid w:val="005B4004"/>
    <w:rsid w:val="005C021C"/>
    <w:rsid w:val="005C48F8"/>
    <w:rsid w:val="005D66F4"/>
    <w:rsid w:val="005E3033"/>
    <w:rsid w:val="005E786E"/>
    <w:rsid w:val="00607301"/>
    <w:rsid w:val="0061365C"/>
    <w:rsid w:val="00636723"/>
    <w:rsid w:val="0066477F"/>
    <w:rsid w:val="006677C3"/>
    <w:rsid w:val="00672785"/>
    <w:rsid w:val="0068019D"/>
    <w:rsid w:val="0068079F"/>
    <w:rsid w:val="006849F1"/>
    <w:rsid w:val="006867FB"/>
    <w:rsid w:val="00690ED3"/>
    <w:rsid w:val="00696E39"/>
    <w:rsid w:val="006A5395"/>
    <w:rsid w:val="006A72DA"/>
    <w:rsid w:val="006B3237"/>
    <w:rsid w:val="006C2F70"/>
    <w:rsid w:val="006C31DC"/>
    <w:rsid w:val="006C5A76"/>
    <w:rsid w:val="006C5FAA"/>
    <w:rsid w:val="006D0BD0"/>
    <w:rsid w:val="006D3DEB"/>
    <w:rsid w:val="006F17EF"/>
    <w:rsid w:val="006F3AFB"/>
    <w:rsid w:val="006F5044"/>
    <w:rsid w:val="006F58F4"/>
    <w:rsid w:val="007026CA"/>
    <w:rsid w:val="00704D1B"/>
    <w:rsid w:val="00706D6F"/>
    <w:rsid w:val="007125EC"/>
    <w:rsid w:val="007128DB"/>
    <w:rsid w:val="00717A8D"/>
    <w:rsid w:val="00724212"/>
    <w:rsid w:val="007243AC"/>
    <w:rsid w:val="00732E87"/>
    <w:rsid w:val="00735AD7"/>
    <w:rsid w:val="00743555"/>
    <w:rsid w:val="007465DB"/>
    <w:rsid w:val="00755AEE"/>
    <w:rsid w:val="00761F65"/>
    <w:rsid w:val="007625C2"/>
    <w:rsid w:val="00762973"/>
    <w:rsid w:val="00777E67"/>
    <w:rsid w:val="007834ED"/>
    <w:rsid w:val="007A219C"/>
    <w:rsid w:val="007A3CC8"/>
    <w:rsid w:val="007A4887"/>
    <w:rsid w:val="007B7CE7"/>
    <w:rsid w:val="007C5577"/>
    <w:rsid w:val="007D1874"/>
    <w:rsid w:val="007D4D20"/>
    <w:rsid w:val="007E6C33"/>
    <w:rsid w:val="007F301B"/>
    <w:rsid w:val="00802D82"/>
    <w:rsid w:val="00804B90"/>
    <w:rsid w:val="00815B2A"/>
    <w:rsid w:val="008217BA"/>
    <w:rsid w:val="0082527C"/>
    <w:rsid w:val="00831146"/>
    <w:rsid w:val="00841A62"/>
    <w:rsid w:val="008470B4"/>
    <w:rsid w:val="00851082"/>
    <w:rsid w:val="0085150E"/>
    <w:rsid w:val="008530FF"/>
    <w:rsid w:val="00861236"/>
    <w:rsid w:val="00861825"/>
    <w:rsid w:val="0086552E"/>
    <w:rsid w:val="00867011"/>
    <w:rsid w:val="008818C9"/>
    <w:rsid w:val="0088306D"/>
    <w:rsid w:val="008858FC"/>
    <w:rsid w:val="008938CF"/>
    <w:rsid w:val="00897CA7"/>
    <w:rsid w:val="008A2CB5"/>
    <w:rsid w:val="008A30E9"/>
    <w:rsid w:val="008A53C3"/>
    <w:rsid w:val="008B346D"/>
    <w:rsid w:val="008C4C16"/>
    <w:rsid w:val="008D0584"/>
    <w:rsid w:val="008E0F58"/>
    <w:rsid w:val="008F2FF9"/>
    <w:rsid w:val="009041B9"/>
    <w:rsid w:val="0091246E"/>
    <w:rsid w:val="00920FAB"/>
    <w:rsid w:val="00925BCD"/>
    <w:rsid w:val="00927180"/>
    <w:rsid w:val="009326F1"/>
    <w:rsid w:val="00935902"/>
    <w:rsid w:val="00940E28"/>
    <w:rsid w:val="00942329"/>
    <w:rsid w:val="00944654"/>
    <w:rsid w:val="0095604F"/>
    <w:rsid w:val="0095620D"/>
    <w:rsid w:val="00956BE2"/>
    <w:rsid w:val="00957D98"/>
    <w:rsid w:val="00970026"/>
    <w:rsid w:val="00971E74"/>
    <w:rsid w:val="00985A73"/>
    <w:rsid w:val="0099077F"/>
    <w:rsid w:val="00992D32"/>
    <w:rsid w:val="009C25B5"/>
    <w:rsid w:val="009D0011"/>
    <w:rsid w:val="009D73C1"/>
    <w:rsid w:val="009E72F4"/>
    <w:rsid w:val="009F593D"/>
    <w:rsid w:val="009F5F93"/>
    <w:rsid w:val="009F6A4D"/>
    <w:rsid w:val="00A05DF0"/>
    <w:rsid w:val="00A329D7"/>
    <w:rsid w:val="00A4240A"/>
    <w:rsid w:val="00A45145"/>
    <w:rsid w:val="00A50AC9"/>
    <w:rsid w:val="00A6727B"/>
    <w:rsid w:val="00A672BE"/>
    <w:rsid w:val="00A80225"/>
    <w:rsid w:val="00AA2AAF"/>
    <w:rsid w:val="00AA381A"/>
    <w:rsid w:val="00AB7A07"/>
    <w:rsid w:val="00AC2390"/>
    <w:rsid w:val="00AD5572"/>
    <w:rsid w:val="00AD663E"/>
    <w:rsid w:val="00AE4BB6"/>
    <w:rsid w:val="00AF2C07"/>
    <w:rsid w:val="00AF42B8"/>
    <w:rsid w:val="00B00553"/>
    <w:rsid w:val="00B0064D"/>
    <w:rsid w:val="00B12066"/>
    <w:rsid w:val="00B131FE"/>
    <w:rsid w:val="00B13DBB"/>
    <w:rsid w:val="00B23697"/>
    <w:rsid w:val="00B24990"/>
    <w:rsid w:val="00B2631A"/>
    <w:rsid w:val="00B27D92"/>
    <w:rsid w:val="00B3054A"/>
    <w:rsid w:val="00B31A88"/>
    <w:rsid w:val="00B51EA5"/>
    <w:rsid w:val="00B60027"/>
    <w:rsid w:val="00B624E2"/>
    <w:rsid w:val="00B64970"/>
    <w:rsid w:val="00B65369"/>
    <w:rsid w:val="00B73262"/>
    <w:rsid w:val="00B77F65"/>
    <w:rsid w:val="00B8412A"/>
    <w:rsid w:val="00B866FF"/>
    <w:rsid w:val="00B87D62"/>
    <w:rsid w:val="00B9301F"/>
    <w:rsid w:val="00B94D6C"/>
    <w:rsid w:val="00B97AFE"/>
    <w:rsid w:val="00BB28E9"/>
    <w:rsid w:val="00BB7EB6"/>
    <w:rsid w:val="00BC66E6"/>
    <w:rsid w:val="00BD6FC0"/>
    <w:rsid w:val="00BE183E"/>
    <w:rsid w:val="00BF0B99"/>
    <w:rsid w:val="00C06D14"/>
    <w:rsid w:val="00C11231"/>
    <w:rsid w:val="00C11BA1"/>
    <w:rsid w:val="00C16664"/>
    <w:rsid w:val="00C3131E"/>
    <w:rsid w:val="00C32219"/>
    <w:rsid w:val="00C32F37"/>
    <w:rsid w:val="00C40FA6"/>
    <w:rsid w:val="00C512EE"/>
    <w:rsid w:val="00C612A6"/>
    <w:rsid w:val="00C72DB0"/>
    <w:rsid w:val="00C73209"/>
    <w:rsid w:val="00C7541A"/>
    <w:rsid w:val="00C77B66"/>
    <w:rsid w:val="00C80CE7"/>
    <w:rsid w:val="00C82F15"/>
    <w:rsid w:val="00C91FE9"/>
    <w:rsid w:val="00CA3717"/>
    <w:rsid w:val="00CA6892"/>
    <w:rsid w:val="00CA76C4"/>
    <w:rsid w:val="00CB164D"/>
    <w:rsid w:val="00CC19E8"/>
    <w:rsid w:val="00CC1D37"/>
    <w:rsid w:val="00CD0B6E"/>
    <w:rsid w:val="00CD7FFD"/>
    <w:rsid w:val="00CE6B62"/>
    <w:rsid w:val="00D022BB"/>
    <w:rsid w:val="00D06F7C"/>
    <w:rsid w:val="00D109B9"/>
    <w:rsid w:val="00D21362"/>
    <w:rsid w:val="00D310F1"/>
    <w:rsid w:val="00D367AC"/>
    <w:rsid w:val="00D422C6"/>
    <w:rsid w:val="00D52B99"/>
    <w:rsid w:val="00D56A71"/>
    <w:rsid w:val="00D61A1B"/>
    <w:rsid w:val="00D61F2C"/>
    <w:rsid w:val="00D66F8B"/>
    <w:rsid w:val="00D7060B"/>
    <w:rsid w:val="00D735F3"/>
    <w:rsid w:val="00D73756"/>
    <w:rsid w:val="00D94579"/>
    <w:rsid w:val="00D9536D"/>
    <w:rsid w:val="00DA0808"/>
    <w:rsid w:val="00DA48F1"/>
    <w:rsid w:val="00DA60C1"/>
    <w:rsid w:val="00DA7689"/>
    <w:rsid w:val="00DB0828"/>
    <w:rsid w:val="00DB23FC"/>
    <w:rsid w:val="00DC0423"/>
    <w:rsid w:val="00DC7902"/>
    <w:rsid w:val="00DD50AD"/>
    <w:rsid w:val="00DF352C"/>
    <w:rsid w:val="00DF6FC7"/>
    <w:rsid w:val="00E05A62"/>
    <w:rsid w:val="00E14319"/>
    <w:rsid w:val="00E23346"/>
    <w:rsid w:val="00E25213"/>
    <w:rsid w:val="00E27679"/>
    <w:rsid w:val="00E42878"/>
    <w:rsid w:val="00E432F8"/>
    <w:rsid w:val="00E47ABE"/>
    <w:rsid w:val="00E53572"/>
    <w:rsid w:val="00E54C1D"/>
    <w:rsid w:val="00E55856"/>
    <w:rsid w:val="00E634A1"/>
    <w:rsid w:val="00E66561"/>
    <w:rsid w:val="00E7665D"/>
    <w:rsid w:val="00E8785B"/>
    <w:rsid w:val="00E87C7D"/>
    <w:rsid w:val="00E96F7A"/>
    <w:rsid w:val="00EA0E11"/>
    <w:rsid w:val="00EA0F4F"/>
    <w:rsid w:val="00EB12E5"/>
    <w:rsid w:val="00EC527E"/>
    <w:rsid w:val="00EC6A43"/>
    <w:rsid w:val="00ED4B90"/>
    <w:rsid w:val="00ED5378"/>
    <w:rsid w:val="00EE493E"/>
    <w:rsid w:val="00F029F6"/>
    <w:rsid w:val="00F02A5B"/>
    <w:rsid w:val="00F100D6"/>
    <w:rsid w:val="00F128DE"/>
    <w:rsid w:val="00F14B38"/>
    <w:rsid w:val="00F2740A"/>
    <w:rsid w:val="00F37B83"/>
    <w:rsid w:val="00F50342"/>
    <w:rsid w:val="00F52658"/>
    <w:rsid w:val="00F626EF"/>
    <w:rsid w:val="00F65BD8"/>
    <w:rsid w:val="00F92375"/>
    <w:rsid w:val="00FB1D1A"/>
    <w:rsid w:val="00FC182C"/>
    <w:rsid w:val="00FC42B3"/>
    <w:rsid w:val="00FC4DA5"/>
    <w:rsid w:val="00FC6BA0"/>
    <w:rsid w:val="00FF1DB7"/>
    <w:rsid w:val="00FF716D"/>
    <w:rsid w:val="02F14B3D"/>
    <w:rsid w:val="0B2DAE2A"/>
    <w:rsid w:val="113AFBD0"/>
    <w:rsid w:val="11B79D9D"/>
    <w:rsid w:val="11F6F591"/>
    <w:rsid w:val="12E731F3"/>
    <w:rsid w:val="1344FC94"/>
    <w:rsid w:val="16FD80A9"/>
    <w:rsid w:val="1E14E58F"/>
    <w:rsid w:val="2C66324C"/>
    <w:rsid w:val="2DE86C39"/>
    <w:rsid w:val="2EEDE390"/>
    <w:rsid w:val="3130BA14"/>
    <w:rsid w:val="33544F45"/>
    <w:rsid w:val="34A8BEB6"/>
    <w:rsid w:val="37159407"/>
    <w:rsid w:val="37C5BEA8"/>
    <w:rsid w:val="37D55B61"/>
    <w:rsid w:val="3B5E361E"/>
    <w:rsid w:val="3BDC04B3"/>
    <w:rsid w:val="3CB1B95D"/>
    <w:rsid w:val="44B25F5F"/>
    <w:rsid w:val="45B071FC"/>
    <w:rsid w:val="50985003"/>
    <w:rsid w:val="539B850E"/>
    <w:rsid w:val="54F1954A"/>
    <w:rsid w:val="55B435A7"/>
    <w:rsid w:val="67E99C12"/>
    <w:rsid w:val="6AE2C3FE"/>
    <w:rsid w:val="71A44A18"/>
    <w:rsid w:val="7BE9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FDE8"/>
  <w15:chartTrackingRefBased/>
  <w15:docId w15:val="{C04089BD-9276-41B7-A2A5-4D0F95D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D3C"/>
    <w:rPr>
      <w:rFonts w:eastAsiaTheme="majorEastAsia" w:cstheme="majorBidi"/>
      <w:color w:val="272727" w:themeColor="text1" w:themeTint="D8"/>
    </w:rPr>
  </w:style>
  <w:style w:type="paragraph" w:styleId="Title">
    <w:name w:val="Title"/>
    <w:basedOn w:val="Normal"/>
    <w:next w:val="Normal"/>
    <w:link w:val="TitleChar"/>
    <w:uiPriority w:val="10"/>
    <w:qFormat/>
    <w:rsid w:val="0038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D3C"/>
    <w:pPr>
      <w:spacing w:before="160"/>
      <w:jc w:val="center"/>
    </w:pPr>
    <w:rPr>
      <w:i/>
      <w:iCs/>
      <w:color w:val="404040" w:themeColor="text1" w:themeTint="BF"/>
    </w:rPr>
  </w:style>
  <w:style w:type="character" w:customStyle="1" w:styleId="QuoteChar">
    <w:name w:val="Quote Char"/>
    <w:basedOn w:val="DefaultParagraphFont"/>
    <w:link w:val="Quote"/>
    <w:uiPriority w:val="29"/>
    <w:rsid w:val="00381D3C"/>
    <w:rPr>
      <w:i/>
      <w:iCs/>
      <w:color w:val="404040" w:themeColor="text1" w:themeTint="BF"/>
    </w:rPr>
  </w:style>
  <w:style w:type="paragraph" w:styleId="ListParagraph">
    <w:name w:val="List Paragraph"/>
    <w:basedOn w:val="Normal"/>
    <w:uiPriority w:val="34"/>
    <w:qFormat/>
    <w:rsid w:val="00381D3C"/>
    <w:pPr>
      <w:ind w:left="720"/>
      <w:contextualSpacing/>
    </w:pPr>
  </w:style>
  <w:style w:type="character" w:styleId="IntenseEmphasis">
    <w:name w:val="Intense Emphasis"/>
    <w:basedOn w:val="DefaultParagraphFont"/>
    <w:uiPriority w:val="21"/>
    <w:qFormat/>
    <w:rsid w:val="00381D3C"/>
    <w:rPr>
      <w:i/>
      <w:iCs/>
      <w:color w:val="0F4761" w:themeColor="accent1" w:themeShade="BF"/>
    </w:rPr>
  </w:style>
  <w:style w:type="paragraph" w:styleId="IntenseQuote">
    <w:name w:val="Intense Quote"/>
    <w:basedOn w:val="Normal"/>
    <w:next w:val="Normal"/>
    <w:link w:val="IntenseQuoteChar"/>
    <w:uiPriority w:val="30"/>
    <w:qFormat/>
    <w:rsid w:val="0038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D3C"/>
    <w:rPr>
      <w:i/>
      <w:iCs/>
      <w:color w:val="0F4761" w:themeColor="accent1" w:themeShade="BF"/>
    </w:rPr>
  </w:style>
  <w:style w:type="character" w:styleId="IntenseReference">
    <w:name w:val="Intense Reference"/>
    <w:basedOn w:val="DefaultParagraphFont"/>
    <w:uiPriority w:val="32"/>
    <w:qFormat/>
    <w:rsid w:val="00381D3C"/>
    <w:rPr>
      <w:b/>
      <w:bCs/>
      <w:smallCaps/>
      <w:color w:val="0F4761" w:themeColor="accent1" w:themeShade="BF"/>
      <w:spacing w:val="5"/>
    </w:rPr>
  </w:style>
  <w:style w:type="character" w:styleId="Hyperlink">
    <w:name w:val="Hyperlink"/>
    <w:basedOn w:val="DefaultParagraphFont"/>
    <w:uiPriority w:val="99"/>
    <w:unhideWhenUsed/>
    <w:rsid w:val="00ED5378"/>
    <w:rPr>
      <w:color w:val="467886" w:themeColor="hyperlink"/>
      <w:u w:val="single"/>
    </w:rPr>
  </w:style>
  <w:style w:type="character" w:styleId="UnresolvedMention">
    <w:name w:val="Unresolved Mention"/>
    <w:basedOn w:val="DefaultParagraphFont"/>
    <w:uiPriority w:val="99"/>
    <w:semiHidden/>
    <w:unhideWhenUsed/>
    <w:rsid w:val="00ED5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9181">
      <w:bodyDiv w:val="1"/>
      <w:marLeft w:val="0"/>
      <w:marRight w:val="0"/>
      <w:marTop w:val="0"/>
      <w:marBottom w:val="0"/>
      <w:divBdr>
        <w:top w:val="none" w:sz="0" w:space="0" w:color="auto"/>
        <w:left w:val="none" w:sz="0" w:space="0" w:color="auto"/>
        <w:bottom w:val="none" w:sz="0" w:space="0" w:color="auto"/>
        <w:right w:val="none" w:sz="0" w:space="0" w:color="auto"/>
      </w:divBdr>
    </w:div>
    <w:div w:id="16411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Andria</dc:creator>
  <cp:keywords/>
  <dc:description/>
  <cp:lastModifiedBy>Andria Meyer</cp:lastModifiedBy>
  <cp:revision>2</cp:revision>
  <dcterms:created xsi:type="dcterms:W3CDTF">2026-06-02T20:31:00Z</dcterms:created>
  <dcterms:modified xsi:type="dcterms:W3CDTF">2026-06-02T20:31:00Z</dcterms:modified>
</cp:coreProperties>
</file>